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941" w:rsidRDefault="00194941" w:rsidP="00194941">
      <w:pPr>
        <w:spacing w:after="0"/>
        <w:ind w:left="120"/>
        <w:jc w:val="center"/>
      </w:pPr>
    </w:p>
    <w:p w:rsidR="00194941" w:rsidRDefault="00194941" w:rsidP="00984847">
      <w:pPr>
        <w:spacing w:after="0"/>
        <w:ind w:left="120"/>
      </w:pPr>
    </w:p>
    <w:p w:rsidR="00194941" w:rsidRDefault="00984847" w:rsidP="00194941">
      <w:pPr>
        <w:spacing w:after="0"/>
        <w:jc w:val="both"/>
      </w:pPr>
      <w:r w:rsidRPr="00984847">
        <w:drawing>
          <wp:inline distT="0" distB="0" distL="0" distR="0">
            <wp:extent cx="5819775" cy="859155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3351" t="18984" r="32817" b="8670"/>
                    <a:stretch>
                      <a:fillRect/>
                    </a:stretch>
                  </pic:blipFill>
                  <pic:spPr bwMode="auto">
                    <a:xfrm>
                      <a:off x="0" y="0"/>
                      <a:ext cx="5819775" cy="8591550"/>
                    </a:xfrm>
                    <a:prstGeom prst="rect">
                      <a:avLst/>
                    </a:prstGeom>
                    <a:noFill/>
                    <a:ln w="9525">
                      <a:noFill/>
                      <a:miter lim="800000"/>
                      <a:headEnd/>
                      <a:tailEnd/>
                    </a:ln>
                  </pic:spPr>
                </pic:pic>
              </a:graphicData>
            </a:graphic>
          </wp:inline>
        </w:drawing>
      </w:r>
    </w:p>
    <w:p w:rsidR="009847A3" w:rsidRPr="00984847" w:rsidRDefault="00194941" w:rsidP="00984847">
      <w:pPr>
        <w:spacing w:after="0"/>
        <w:ind w:left="120"/>
        <w:jc w:val="center"/>
      </w:pPr>
      <w:r>
        <w:rPr>
          <w:color w:val="000000"/>
        </w:rPr>
        <w:lastRenderedPageBreak/>
        <w:t>​</w:t>
      </w:r>
      <w:r w:rsidR="009847A3" w:rsidRPr="00CF03C3">
        <w:rPr>
          <w:rFonts w:cs="Times New Roman"/>
          <w:szCs w:val="28"/>
        </w:rPr>
        <w:t>ПОЯСНИТЕЛЬНАЯ ЗАПИСКА</w:t>
      </w:r>
    </w:p>
    <w:p w:rsidR="009847A3" w:rsidRPr="00CF03C3" w:rsidRDefault="009847A3" w:rsidP="009847A3">
      <w:pPr>
        <w:spacing w:after="0" w:line="240" w:lineRule="auto"/>
        <w:ind w:firstLine="709"/>
        <w:jc w:val="both"/>
        <w:rPr>
          <w:rFonts w:cs="Times New Roman"/>
          <w:szCs w:val="28"/>
        </w:rPr>
      </w:pP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Примерная 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 ПАООП ООО ЗПР), Примерной рабочей программы основного общего образования «Литература», Концепции преподавания русского языка и литературы в Российской Федерации, Примерной программы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9847A3" w:rsidRPr="00194941" w:rsidRDefault="009847A3" w:rsidP="009847A3">
      <w:pPr>
        <w:spacing w:after="0" w:line="240" w:lineRule="auto"/>
        <w:ind w:firstLine="709"/>
        <w:jc w:val="both"/>
        <w:rPr>
          <w:rFonts w:cs="Times New Roman"/>
          <w:b/>
          <w:sz w:val="24"/>
          <w:szCs w:val="24"/>
        </w:rPr>
      </w:pPr>
    </w:p>
    <w:p w:rsidR="009847A3" w:rsidRPr="00194941" w:rsidRDefault="009847A3" w:rsidP="009847A3">
      <w:pPr>
        <w:spacing w:after="0" w:line="240" w:lineRule="auto"/>
        <w:ind w:firstLine="709"/>
        <w:jc w:val="both"/>
        <w:rPr>
          <w:rFonts w:cs="Times New Roman"/>
          <w:b/>
          <w:sz w:val="24"/>
          <w:szCs w:val="24"/>
        </w:rPr>
      </w:pPr>
      <w:r w:rsidRPr="00194941">
        <w:rPr>
          <w:rFonts w:cs="Times New Roman"/>
          <w:b/>
          <w:sz w:val="24"/>
          <w:szCs w:val="24"/>
        </w:rPr>
        <w:t>Общая характеристика учебного предмета «Литература»</w:t>
      </w:r>
    </w:p>
    <w:p w:rsidR="009847A3" w:rsidRPr="00194941" w:rsidRDefault="009847A3" w:rsidP="009847A3">
      <w:pPr>
        <w:spacing w:after="0" w:line="240" w:lineRule="auto"/>
        <w:ind w:firstLine="709"/>
        <w:jc w:val="both"/>
        <w:rPr>
          <w:rFonts w:cs="Times New Roman"/>
          <w:i/>
          <w:sz w:val="24"/>
          <w:szCs w:val="24"/>
        </w:rPr>
      </w:pPr>
      <w:r w:rsidRPr="00194941">
        <w:rPr>
          <w:rFonts w:cs="Times New Roman"/>
          <w:sz w:val="24"/>
          <w:szCs w:val="24"/>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rsidR="009847A3" w:rsidRPr="00194941" w:rsidRDefault="009847A3" w:rsidP="009847A3">
      <w:pPr>
        <w:spacing w:after="0" w:line="240" w:lineRule="auto"/>
        <w:ind w:firstLine="709"/>
        <w:jc w:val="both"/>
        <w:rPr>
          <w:rFonts w:cs="Times New Roman"/>
          <w:b/>
          <w:sz w:val="24"/>
          <w:szCs w:val="24"/>
        </w:rPr>
      </w:pPr>
    </w:p>
    <w:p w:rsidR="009847A3" w:rsidRPr="00194941" w:rsidRDefault="009847A3" w:rsidP="009847A3">
      <w:pPr>
        <w:spacing w:after="0" w:line="240" w:lineRule="auto"/>
        <w:ind w:firstLine="709"/>
        <w:jc w:val="both"/>
        <w:rPr>
          <w:rFonts w:cs="Times New Roman"/>
          <w:b/>
          <w:sz w:val="24"/>
          <w:szCs w:val="24"/>
        </w:rPr>
      </w:pPr>
      <w:r w:rsidRPr="00194941">
        <w:rPr>
          <w:rFonts w:cs="Times New Roman"/>
          <w:b/>
          <w:sz w:val="24"/>
          <w:szCs w:val="24"/>
        </w:rPr>
        <w:t xml:space="preserve">Цели и задачи изучения учебного предмета «Литература»  </w:t>
      </w:r>
    </w:p>
    <w:p w:rsidR="009847A3" w:rsidRPr="00194941" w:rsidRDefault="009847A3" w:rsidP="009847A3">
      <w:pPr>
        <w:spacing w:after="0" w:line="240" w:lineRule="auto"/>
        <w:ind w:firstLine="709"/>
        <w:jc w:val="both"/>
        <w:rPr>
          <w:rFonts w:cs="Times New Roman"/>
          <w:sz w:val="24"/>
          <w:szCs w:val="24"/>
        </w:rPr>
      </w:pPr>
      <w:r w:rsidRPr="00194941">
        <w:rPr>
          <w:rFonts w:cs="Times New Roman"/>
          <w:i/>
          <w:sz w:val="24"/>
          <w:szCs w:val="24"/>
        </w:rPr>
        <w:t>Общие цели</w:t>
      </w:r>
      <w:r w:rsidRPr="00194941">
        <w:rPr>
          <w:rFonts w:cs="Times New Roman"/>
          <w:sz w:val="24"/>
          <w:szCs w:val="24"/>
        </w:rPr>
        <w:t xml:space="preserve"> изучения учебного предмета «Литература» представлены в Примерной рабочей программе основного общего образования.</w:t>
      </w:r>
    </w:p>
    <w:p w:rsidR="009847A3" w:rsidRPr="00194941" w:rsidRDefault="009847A3" w:rsidP="009847A3">
      <w:pPr>
        <w:spacing w:after="0" w:line="240" w:lineRule="auto"/>
        <w:ind w:firstLine="709"/>
        <w:jc w:val="both"/>
        <w:rPr>
          <w:rFonts w:cs="Times New Roman"/>
          <w:sz w:val="24"/>
          <w:szCs w:val="24"/>
        </w:rPr>
      </w:pPr>
      <w:r w:rsidRPr="00194941">
        <w:rPr>
          <w:rFonts w:cs="Times New Roman"/>
          <w:i/>
          <w:sz w:val="24"/>
          <w:szCs w:val="24"/>
        </w:rPr>
        <w:t>Специальной целью</w:t>
      </w:r>
      <w:r w:rsidRPr="00194941">
        <w:rPr>
          <w:rFonts w:cs="Times New Roman"/>
          <w:sz w:val="24"/>
          <w:szCs w:val="24"/>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Изучение литературы на уровне основного общего образования решает следующие </w:t>
      </w:r>
      <w:r w:rsidRPr="00194941">
        <w:rPr>
          <w:rFonts w:cs="Times New Roman"/>
          <w:bCs/>
          <w:i/>
          <w:sz w:val="24"/>
          <w:szCs w:val="24"/>
        </w:rPr>
        <w:t>задачи</w:t>
      </w:r>
      <w:r w:rsidRPr="00194941">
        <w:rPr>
          <w:rFonts w:cs="Times New Roman"/>
          <w:sz w:val="24"/>
          <w:szCs w:val="24"/>
        </w:rPr>
        <w:t>:</w:t>
      </w:r>
    </w:p>
    <w:p w:rsidR="009847A3" w:rsidRPr="00194941" w:rsidRDefault="009847A3" w:rsidP="009847A3">
      <w:pPr>
        <w:pStyle w:val="a3"/>
        <w:numPr>
          <w:ilvl w:val="0"/>
          <w:numId w:val="1"/>
        </w:numPr>
        <w:tabs>
          <w:tab w:val="left" w:pos="993"/>
        </w:tabs>
        <w:spacing w:after="0" w:line="240" w:lineRule="auto"/>
        <w:ind w:left="709" w:hanging="283"/>
        <w:jc w:val="both"/>
        <w:rPr>
          <w:rFonts w:cs="Times New Roman"/>
          <w:sz w:val="24"/>
          <w:szCs w:val="24"/>
        </w:rPr>
      </w:pPr>
      <w:r w:rsidRPr="00194941">
        <w:rPr>
          <w:rFonts w:cs="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9847A3" w:rsidRPr="00194941" w:rsidRDefault="009847A3" w:rsidP="009847A3">
      <w:pPr>
        <w:pStyle w:val="a3"/>
        <w:numPr>
          <w:ilvl w:val="0"/>
          <w:numId w:val="1"/>
        </w:numPr>
        <w:tabs>
          <w:tab w:val="left" w:pos="993"/>
        </w:tabs>
        <w:spacing w:after="0" w:line="240" w:lineRule="auto"/>
        <w:ind w:left="709" w:hanging="283"/>
        <w:jc w:val="both"/>
        <w:rPr>
          <w:rFonts w:cs="Times New Roman"/>
          <w:sz w:val="24"/>
          <w:szCs w:val="24"/>
        </w:rPr>
      </w:pPr>
      <w:r w:rsidRPr="00194941">
        <w:rPr>
          <w:rFonts w:cs="Times New Roman"/>
          <w:sz w:val="24"/>
          <w:szCs w:val="24"/>
        </w:rPr>
        <w:lastRenderedPageBreak/>
        <w:t>формирование и развитие представлений о литературном произведении как о художественном мире, особым образом построенном автором;</w:t>
      </w:r>
    </w:p>
    <w:p w:rsidR="009847A3" w:rsidRPr="00194941" w:rsidRDefault="009847A3" w:rsidP="009847A3">
      <w:pPr>
        <w:pStyle w:val="a3"/>
        <w:numPr>
          <w:ilvl w:val="0"/>
          <w:numId w:val="1"/>
        </w:numPr>
        <w:tabs>
          <w:tab w:val="left" w:pos="993"/>
        </w:tabs>
        <w:spacing w:after="0" w:line="240" w:lineRule="auto"/>
        <w:ind w:left="709" w:hanging="283"/>
        <w:jc w:val="both"/>
        <w:rPr>
          <w:rFonts w:cs="Times New Roman"/>
          <w:sz w:val="24"/>
          <w:szCs w:val="24"/>
        </w:rPr>
      </w:pPr>
      <w:r w:rsidRPr="00194941">
        <w:rPr>
          <w:rFonts w:cs="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9847A3" w:rsidRPr="00194941" w:rsidRDefault="009847A3" w:rsidP="009847A3">
      <w:pPr>
        <w:pStyle w:val="a3"/>
        <w:numPr>
          <w:ilvl w:val="0"/>
          <w:numId w:val="1"/>
        </w:numPr>
        <w:tabs>
          <w:tab w:val="left" w:pos="993"/>
        </w:tabs>
        <w:spacing w:after="0" w:line="240" w:lineRule="auto"/>
        <w:ind w:left="709" w:hanging="283"/>
        <w:jc w:val="both"/>
        <w:rPr>
          <w:rFonts w:cs="Times New Roman"/>
          <w:sz w:val="24"/>
          <w:szCs w:val="24"/>
        </w:rPr>
      </w:pPr>
      <w:r w:rsidRPr="00194941">
        <w:rPr>
          <w:rFonts w:cs="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9847A3" w:rsidRPr="00194941" w:rsidRDefault="009847A3" w:rsidP="009847A3">
      <w:pPr>
        <w:pStyle w:val="a3"/>
        <w:numPr>
          <w:ilvl w:val="0"/>
          <w:numId w:val="1"/>
        </w:numPr>
        <w:tabs>
          <w:tab w:val="left" w:pos="993"/>
        </w:tabs>
        <w:spacing w:after="0" w:line="240" w:lineRule="auto"/>
        <w:ind w:left="709" w:hanging="283"/>
        <w:jc w:val="both"/>
        <w:rPr>
          <w:rFonts w:cs="Times New Roman"/>
          <w:sz w:val="24"/>
          <w:szCs w:val="24"/>
        </w:rPr>
      </w:pPr>
      <w:r w:rsidRPr="00194941">
        <w:rPr>
          <w:rFonts w:cs="Times New Roman"/>
          <w:sz w:val="24"/>
          <w:szCs w:val="24"/>
        </w:rPr>
        <w:t>формирование отношения к литературе как к особому способу познания жизни;</w:t>
      </w:r>
    </w:p>
    <w:p w:rsidR="009847A3" w:rsidRPr="00194941" w:rsidRDefault="009847A3" w:rsidP="009847A3">
      <w:pPr>
        <w:pStyle w:val="a3"/>
        <w:numPr>
          <w:ilvl w:val="0"/>
          <w:numId w:val="1"/>
        </w:numPr>
        <w:tabs>
          <w:tab w:val="left" w:pos="993"/>
        </w:tabs>
        <w:spacing w:after="0" w:line="240" w:lineRule="auto"/>
        <w:ind w:left="709" w:hanging="283"/>
        <w:jc w:val="both"/>
        <w:rPr>
          <w:rFonts w:cs="Times New Roman"/>
          <w:sz w:val="24"/>
          <w:szCs w:val="24"/>
        </w:rPr>
      </w:pPr>
      <w:r w:rsidRPr="00194941">
        <w:rPr>
          <w:rFonts w:cs="Times New Roman"/>
          <w:sz w:val="24"/>
          <w:szCs w:val="24"/>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9847A3" w:rsidRPr="00194941" w:rsidRDefault="009847A3" w:rsidP="009847A3">
      <w:pPr>
        <w:pStyle w:val="a3"/>
        <w:numPr>
          <w:ilvl w:val="0"/>
          <w:numId w:val="1"/>
        </w:numPr>
        <w:tabs>
          <w:tab w:val="left" w:pos="993"/>
        </w:tabs>
        <w:spacing w:after="0" w:line="240" w:lineRule="auto"/>
        <w:ind w:left="709" w:hanging="283"/>
        <w:jc w:val="both"/>
        <w:rPr>
          <w:rFonts w:cs="Times New Roman"/>
          <w:sz w:val="24"/>
          <w:szCs w:val="24"/>
        </w:rPr>
      </w:pPr>
      <w:r w:rsidRPr="00194941">
        <w:rPr>
          <w:rFonts w:cs="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w:t>
      </w:r>
    </w:p>
    <w:p w:rsidR="009847A3" w:rsidRPr="00194941" w:rsidRDefault="009847A3" w:rsidP="009847A3">
      <w:pPr>
        <w:pStyle w:val="a3"/>
        <w:numPr>
          <w:ilvl w:val="0"/>
          <w:numId w:val="1"/>
        </w:numPr>
        <w:tabs>
          <w:tab w:val="left" w:pos="993"/>
        </w:tabs>
        <w:spacing w:after="0" w:line="240" w:lineRule="auto"/>
        <w:ind w:left="709" w:hanging="283"/>
        <w:jc w:val="both"/>
        <w:rPr>
          <w:rFonts w:cs="Times New Roman"/>
          <w:sz w:val="24"/>
          <w:szCs w:val="24"/>
        </w:rPr>
      </w:pPr>
      <w:r w:rsidRPr="00194941">
        <w:rPr>
          <w:rFonts w:cs="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9847A3" w:rsidRPr="00194941" w:rsidRDefault="009847A3" w:rsidP="009847A3">
      <w:pPr>
        <w:pStyle w:val="a3"/>
        <w:numPr>
          <w:ilvl w:val="0"/>
          <w:numId w:val="1"/>
        </w:numPr>
        <w:tabs>
          <w:tab w:val="left" w:pos="993"/>
        </w:tabs>
        <w:spacing w:after="0" w:line="240" w:lineRule="auto"/>
        <w:ind w:left="709" w:hanging="283"/>
        <w:jc w:val="both"/>
        <w:rPr>
          <w:rFonts w:cs="Times New Roman"/>
          <w:sz w:val="24"/>
          <w:szCs w:val="24"/>
        </w:rPr>
      </w:pPr>
      <w:r w:rsidRPr="00194941">
        <w:rPr>
          <w:rFonts w:cs="Times New Roman"/>
          <w:sz w:val="24"/>
          <w:szCs w:val="24"/>
        </w:rPr>
        <w:t>воспитание квалифицированного читателя со сформированным эстетическим вкусом;</w:t>
      </w:r>
    </w:p>
    <w:p w:rsidR="009847A3" w:rsidRPr="00194941" w:rsidRDefault="009847A3" w:rsidP="009847A3">
      <w:pPr>
        <w:pStyle w:val="a3"/>
        <w:numPr>
          <w:ilvl w:val="0"/>
          <w:numId w:val="1"/>
        </w:numPr>
        <w:tabs>
          <w:tab w:val="left" w:pos="993"/>
        </w:tabs>
        <w:spacing w:after="0" w:line="240" w:lineRule="auto"/>
        <w:ind w:left="709" w:hanging="283"/>
        <w:jc w:val="both"/>
        <w:rPr>
          <w:rFonts w:cs="Times New Roman"/>
          <w:sz w:val="24"/>
          <w:szCs w:val="24"/>
        </w:rPr>
      </w:pPr>
      <w:r w:rsidRPr="00194941">
        <w:rPr>
          <w:rFonts w:cs="Times New Roman"/>
          <w:sz w:val="24"/>
          <w:szCs w:val="24"/>
        </w:rPr>
        <w:t>формирование отношения к литературе как к одной из основных культурных ценностей народа;</w:t>
      </w:r>
    </w:p>
    <w:p w:rsidR="009847A3" w:rsidRPr="00194941" w:rsidRDefault="009847A3" w:rsidP="009847A3">
      <w:pPr>
        <w:pStyle w:val="a3"/>
        <w:numPr>
          <w:ilvl w:val="0"/>
          <w:numId w:val="1"/>
        </w:numPr>
        <w:tabs>
          <w:tab w:val="left" w:pos="993"/>
        </w:tabs>
        <w:spacing w:after="0" w:line="240" w:lineRule="auto"/>
        <w:ind w:left="709" w:hanging="283"/>
        <w:jc w:val="both"/>
        <w:rPr>
          <w:rFonts w:cs="Times New Roman"/>
          <w:sz w:val="24"/>
          <w:szCs w:val="24"/>
        </w:rPr>
      </w:pPr>
      <w:r w:rsidRPr="00194941">
        <w:rPr>
          <w:rFonts w:cs="Times New Roman"/>
          <w:sz w:val="24"/>
          <w:szCs w:val="24"/>
        </w:rPr>
        <w:t>обеспечение через чтение и изучение классической и современной литературы культурной самоидентификации;</w:t>
      </w:r>
    </w:p>
    <w:p w:rsidR="009847A3" w:rsidRPr="00194941" w:rsidRDefault="009847A3" w:rsidP="009847A3">
      <w:pPr>
        <w:pStyle w:val="a3"/>
        <w:numPr>
          <w:ilvl w:val="0"/>
          <w:numId w:val="1"/>
        </w:numPr>
        <w:tabs>
          <w:tab w:val="left" w:pos="993"/>
        </w:tabs>
        <w:spacing w:after="0" w:line="240" w:lineRule="auto"/>
        <w:ind w:left="709" w:hanging="283"/>
        <w:jc w:val="both"/>
        <w:rPr>
          <w:rFonts w:cs="Times New Roman"/>
          <w:sz w:val="24"/>
          <w:szCs w:val="24"/>
        </w:rPr>
      </w:pPr>
      <w:r w:rsidRPr="00194941">
        <w:rPr>
          <w:rFonts w:cs="Times New Roman"/>
          <w:sz w:val="24"/>
          <w:szCs w:val="24"/>
        </w:rPr>
        <w:t>осознание значимости чтения и изучения литературы для своего дальнейшего развития;</w:t>
      </w:r>
    </w:p>
    <w:p w:rsidR="009847A3" w:rsidRPr="00194941" w:rsidRDefault="009847A3" w:rsidP="009847A3">
      <w:pPr>
        <w:pStyle w:val="a3"/>
        <w:numPr>
          <w:ilvl w:val="0"/>
          <w:numId w:val="1"/>
        </w:numPr>
        <w:tabs>
          <w:tab w:val="left" w:pos="993"/>
        </w:tabs>
        <w:spacing w:after="0" w:line="240" w:lineRule="auto"/>
        <w:ind w:left="709" w:hanging="283"/>
        <w:jc w:val="both"/>
        <w:rPr>
          <w:rFonts w:cs="Times New Roman"/>
          <w:sz w:val="24"/>
          <w:szCs w:val="24"/>
        </w:rPr>
      </w:pPr>
      <w:r w:rsidRPr="00194941">
        <w:rPr>
          <w:rFonts w:cs="Times New Roman"/>
          <w:sz w:val="24"/>
          <w:szCs w:val="24"/>
        </w:rPr>
        <w:t>формирование у обучающегося стремления сознательно планировать своё досуговое чтение.</w:t>
      </w:r>
    </w:p>
    <w:p w:rsidR="009847A3" w:rsidRPr="00194941" w:rsidRDefault="009847A3" w:rsidP="009847A3">
      <w:pPr>
        <w:spacing w:after="0" w:line="240" w:lineRule="auto"/>
        <w:ind w:firstLine="709"/>
        <w:jc w:val="both"/>
        <w:rPr>
          <w:rFonts w:cs="Times New Roman"/>
          <w:sz w:val="24"/>
          <w:szCs w:val="24"/>
        </w:rPr>
      </w:pPr>
      <w:r w:rsidRPr="00194941">
        <w:rPr>
          <w:rFonts w:cs="Times New Roman"/>
          <w:bCs/>
          <w:sz w:val="24"/>
          <w:szCs w:val="24"/>
        </w:rPr>
        <w:t>Цель и задачи</w:t>
      </w:r>
      <w:r w:rsidRPr="00194941">
        <w:rPr>
          <w:rFonts w:cs="Times New Roman"/>
          <w:sz w:val="24"/>
          <w:szCs w:val="24"/>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rsidR="009847A3" w:rsidRPr="00194941" w:rsidRDefault="009847A3" w:rsidP="009847A3">
      <w:pPr>
        <w:spacing w:after="0" w:line="240" w:lineRule="auto"/>
        <w:ind w:firstLine="709"/>
        <w:jc w:val="both"/>
        <w:rPr>
          <w:rFonts w:cs="Times New Roman"/>
          <w:sz w:val="24"/>
          <w:szCs w:val="24"/>
        </w:rPr>
      </w:pPr>
    </w:p>
    <w:p w:rsidR="009847A3" w:rsidRPr="00194941" w:rsidRDefault="009847A3" w:rsidP="009847A3">
      <w:pPr>
        <w:spacing w:after="0" w:line="240" w:lineRule="auto"/>
        <w:ind w:firstLine="709"/>
        <w:jc w:val="both"/>
        <w:rPr>
          <w:rFonts w:cs="Times New Roman"/>
          <w:b/>
          <w:sz w:val="24"/>
          <w:szCs w:val="24"/>
        </w:rPr>
      </w:pPr>
      <w:r w:rsidRPr="00194941">
        <w:rPr>
          <w:rFonts w:cs="Times New Roman"/>
          <w:b/>
          <w:sz w:val="24"/>
          <w:szCs w:val="24"/>
        </w:rPr>
        <w:t>Особенности отбора и адаптации учебного материала по литературе</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lastRenderedPageBreak/>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rsidR="009847A3" w:rsidRPr="00194941" w:rsidRDefault="009847A3" w:rsidP="009847A3">
      <w:pPr>
        <w:spacing w:after="0" w:line="240" w:lineRule="auto"/>
        <w:ind w:firstLine="709"/>
        <w:jc w:val="both"/>
        <w:rPr>
          <w:rFonts w:cs="Times New Roman"/>
          <w:sz w:val="24"/>
          <w:szCs w:val="24"/>
        </w:rPr>
      </w:pPr>
    </w:p>
    <w:p w:rsidR="009847A3" w:rsidRPr="00194941" w:rsidRDefault="009847A3" w:rsidP="009847A3">
      <w:pPr>
        <w:spacing w:after="0" w:line="240" w:lineRule="auto"/>
        <w:ind w:firstLine="709"/>
        <w:jc w:val="both"/>
        <w:rPr>
          <w:rFonts w:cs="Times New Roman"/>
          <w:b/>
          <w:sz w:val="24"/>
          <w:szCs w:val="24"/>
        </w:rPr>
      </w:pPr>
      <w:r w:rsidRPr="00194941">
        <w:rPr>
          <w:rFonts w:cs="Times New Roman"/>
          <w:b/>
          <w:sz w:val="24"/>
          <w:szCs w:val="24"/>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Pr="00194941">
        <w:rPr>
          <w:rFonts w:cs="Times New Roman"/>
          <w:b/>
          <w:bCs/>
          <w:sz w:val="24"/>
          <w:szCs w:val="24"/>
        </w:rPr>
        <w:t>«Литература»</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rsidR="009847A3" w:rsidRPr="00194941" w:rsidRDefault="009847A3" w:rsidP="009847A3">
      <w:pPr>
        <w:spacing w:after="0" w:line="240" w:lineRule="auto"/>
        <w:ind w:firstLine="709"/>
        <w:jc w:val="both"/>
        <w:rPr>
          <w:rFonts w:cs="Times New Roman"/>
          <w:b/>
          <w:sz w:val="24"/>
          <w:szCs w:val="24"/>
        </w:rPr>
      </w:pPr>
    </w:p>
    <w:p w:rsidR="009847A3" w:rsidRPr="00194941" w:rsidRDefault="009847A3" w:rsidP="009847A3">
      <w:pPr>
        <w:spacing w:after="0" w:line="240" w:lineRule="auto"/>
        <w:ind w:firstLine="709"/>
        <w:jc w:val="both"/>
        <w:rPr>
          <w:rFonts w:cs="Times New Roman"/>
          <w:b/>
          <w:sz w:val="24"/>
          <w:szCs w:val="24"/>
        </w:rPr>
      </w:pPr>
      <w:r w:rsidRPr="00194941">
        <w:rPr>
          <w:rFonts w:cs="Times New Roman"/>
          <w:b/>
          <w:sz w:val="24"/>
          <w:szCs w:val="24"/>
        </w:rPr>
        <w:t>Место учебного предмета «Литература» в учебном плане</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9847A3" w:rsidRPr="00194941" w:rsidRDefault="009847A3" w:rsidP="009847A3">
      <w:pPr>
        <w:spacing w:after="0" w:line="240" w:lineRule="auto"/>
        <w:ind w:firstLine="709"/>
        <w:jc w:val="both"/>
        <w:rPr>
          <w:rFonts w:cs="Times New Roman"/>
          <w:b/>
          <w:sz w:val="24"/>
          <w:szCs w:val="24"/>
        </w:rPr>
      </w:pPr>
    </w:p>
    <w:p w:rsidR="009847A3" w:rsidRPr="00194941" w:rsidRDefault="009847A3" w:rsidP="009847A3">
      <w:pPr>
        <w:spacing w:after="0" w:line="240" w:lineRule="auto"/>
        <w:ind w:firstLine="709"/>
        <w:jc w:val="both"/>
        <w:rPr>
          <w:rFonts w:cs="Times New Roman"/>
          <w:b/>
          <w:sz w:val="24"/>
          <w:szCs w:val="24"/>
        </w:rPr>
      </w:pPr>
    </w:p>
    <w:p w:rsidR="009847A3" w:rsidRPr="00194941" w:rsidRDefault="009847A3" w:rsidP="00194941">
      <w:pPr>
        <w:spacing w:after="0" w:line="240" w:lineRule="auto"/>
        <w:jc w:val="center"/>
        <w:rPr>
          <w:rFonts w:cs="Times New Roman"/>
          <w:szCs w:val="28"/>
        </w:rPr>
      </w:pPr>
      <w:r w:rsidRPr="00194941">
        <w:rPr>
          <w:rFonts w:cs="Times New Roman"/>
          <w:szCs w:val="28"/>
        </w:rPr>
        <w:t>СОДЕРЖАНИЕ УЧЕБНОГО ПРЕДМЕТА «ЛИТЕРАТУРА»</w:t>
      </w:r>
    </w:p>
    <w:p w:rsidR="009847A3" w:rsidRPr="00194941" w:rsidRDefault="009847A3" w:rsidP="009847A3">
      <w:pPr>
        <w:spacing w:after="0" w:line="240" w:lineRule="auto"/>
        <w:ind w:firstLine="709"/>
        <w:jc w:val="both"/>
        <w:rPr>
          <w:rFonts w:cs="Times New Roman"/>
          <w:b/>
          <w:bCs/>
          <w:sz w:val="24"/>
          <w:szCs w:val="24"/>
        </w:rPr>
      </w:pPr>
    </w:p>
    <w:p w:rsidR="009847A3" w:rsidRPr="00194941" w:rsidRDefault="009847A3" w:rsidP="009847A3">
      <w:pPr>
        <w:spacing w:after="0" w:line="240" w:lineRule="auto"/>
        <w:jc w:val="both"/>
        <w:rPr>
          <w:rFonts w:cs="Times New Roman"/>
          <w:b/>
          <w:bCs/>
          <w:sz w:val="24"/>
          <w:szCs w:val="24"/>
        </w:rPr>
      </w:pPr>
      <w:r w:rsidRPr="00194941">
        <w:rPr>
          <w:rFonts w:cs="Times New Roman"/>
          <w:b/>
          <w:bCs/>
          <w:sz w:val="24"/>
          <w:szCs w:val="24"/>
        </w:rPr>
        <w:t>5 КЛАСС</w:t>
      </w:r>
    </w:p>
    <w:p w:rsidR="009847A3" w:rsidRPr="00194941" w:rsidRDefault="009847A3" w:rsidP="009847A3">
      <w:pPr>
        <w:spacing w:after="0" w:line="240" w:lineRule="auto"/>
        <w:ind w:firstLine="709"/>
        <w:jc w:val="both"/>
        <w:rPr>
          <w:rFonts w:cs="Times New Roman"/>
          <w:b/>
          <w:bCs/>
          <w:sz w:val="24"/>
          <w:szCs w:val="24"/>
        </w:rPr>
      </w:pPr>
    </w:p>
    <w:p w:rsidR="009847A3" w:rsidRPr="00194941" w:rsidRDefault="009847A3" w:rsidP="009847A3">
      <w:pPr>
        <w:spacing w:after="0" w:line="240" w:lineRule="auto"/>
        <w:ind w:firstLine="709"/>
        <w:jc w:val="both"/>
        <w:rPr>
          <w:rFonts w:cs="Times New Roman"/>
          <w:b/>
          <w:bCs/>
          <w:sz w:val="24"/>
          <w:szCs w:val="24"/>
        </w:rPr>
      </w:pPr>
      <w:r w:rsidRPr="00194941">
        <w:rPr>
          <w:rFonts w:cs="Times New Roman"/>
          <w:b/>
          <w:bCs/>
          <w:sz w:val="24"/>
          <w:szCs w:val="24"/>
        </w:rPr>
        <w:t>Мифология</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lastRenderedPageBreak/>
        <w:t>Мифы народов России и мира.</w:t>
      </w:r>
    </w:p>
    <w:p w:rsidR="009847A3" w:rsidRPr="00194941" w:rsidRDefault="009847A3" w:rsidP="009847A3">
      <w:pPr>
        <w:spacing w:after="0" w:line="240" w:lineRule="auto"/>
        <w:ind w:firstLine="709"/>
        <w:jc w:val="both"/>
        <w:rPr>
          <w:rFonts w:cs="Times New Roman"/>
          <w:b/>
          <w:bCs/>
          <w:sz w:val="24"/>
          <w:szCs w:val="24"/>
        </w:rPr>
      </w:pPr>
    </w:p>
    <w:p w:rsidR="009847A3" w:rsidRPr="00194941" w:rsidRDefault="009847A3" w:rsidP="009847A3">
      <w:pPr>
        <w:spacing w:after="0" w:line="240" w:lineRule="auto"/>
        <w:ind w:firstLine="709"/>
        <w:jc w:val="both"/>
        <w:rPr>
          <w:rFonts w:cs="Times New Roman"/>
          <w:b/>
          <w:bCs/>
          <w:sz w:val="24"/>
          <w:szCs w:val="24"/>
        </w:rPr>
      </w:pPr>
      <w:r w:rsidRPr="00194941">
        <w:rPr>
          <w:rFonts w:cs="Times New Roman"/>
          <w:b/>
          <w:bCs/>
          <w:sz w:val="24"/>
          <w:szCs w:val="24"/>
        </w:rPr>
        <w:t>Фольклор</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Малые жанры: пословицы, поговорки, загадки. Сказки народов России и народов мира (не менее двух). </w:t>
      </w:r>
    </w:p>
    <w:p w:rsidR="009847A3" w:rsidRPr="00194941" w:rsidRDefault="009847A3" w:rsidP="009847A3">
      <w:pPr>
        <w:spacing w:after="0" w:line="240" w:lineRule="auto"/>
        <w:ind w:firstLine="709"/>
        <w:jc w:val="both"/>
        <w:rPr>
          <w:rFonts w:cs="Times New Roman"/>
          <w:b/>
          <w:bCs/>
          <w:sz w:val="24"/>
          <w:szCs w:val="24"/>
        </w:rPr>
      </w:pPr>
    </w:p>
    <w:p w:rsidR="009847A3" w:rsidRPr="00194941" w:rsidRDefault="009847A3" w:rsidP="009847A3">
      <w:pPr>
        <w:spacing w:after="0" w:line="240" w:lineRule="auto"/>
        <w:ind w:firstLine="709"/>
        <w:jc w:val="both"/>
        <w:rPr>
          <w:rFonts w:cs="Times New Roman"/>
          <w:b/>
          <w:bCs/>
          <w:sz w:val="24"/>
          <w:szCs w:val="24"/>
        </w:rPr>
      </w:pPr>
      <w:r w:rsidRPr="00194941">
        <w:rPr>
          <w:rFonts w:cs="Times New Roman"/>
          <w:b/>
          <w:bCs/>
          <w:sz w:val="24"/>
          <w:szCs w:val="24"/>
        </w:rPr>
        <w:t>Литература первой половины XIX века</w:t>
      </w:r>
    </w:p>
    <w:p w:rsidR="009847A3" w:rsidRPr="00194941" w:rsidRDefault="009847A3" w:rsidP="009847A3">
      <w:pPr>
        <w:spacing w:after="0" w:line="240" w:lineRule="auto"/>
        <w:ind w:firstLine="709"/>
        <w:jc w:val="both"/>
        <w:rPr>
          <w:rFonts w:cs="Times New Roman"/>
          <w:b/>
          <w:bCs/>
          <w:sz w:val="24"/>
          <w:szCs w:val="24"/>
        </w:rPr>
      </w:pPr>
      <w:r w:rsidRPr="00194941">
        <w:rPr>
          <w:rFonts w:cs="Times New Roman"/>
          <w:b/>
          <w:bCs/>
          <w:sz w:val="24"/>
          <w:szCs w:val="24"/>
        </w:rPr>
        <w:t xml:space="preserve">И. А. Крылов. </w:t>
      </w:r>
      <w:r w:rsidRPr="00194941">
        <w:rPr>
          <w:rFonts w:cs="Times New Roman"/>
          <w:sz w:val="24"/>
          <w:szCs w:val="24"/>
        </w:rPr>
        <w:t>Басни (две по выбору). Например, «Волк на псарне», «Листы и Корни», «Свинья под Дубом», «Квартет», «Осёл и Соловей», «Ворона и Лисица».</w:t>
      </w:r>
    </w:p>
    <w:p w:rsidR="009847A3" w:rsidRPr="00194941" w:rsidRDefault="009847A3" w:rsidP="009847A3">
      <w:pPr>
        <w:spacing w:after="0" w:line="240" w:lineRule="auto"/>
        <w:ind w:firstLine="709"/>
        <w:jc w:val="both"/>
        <w:rPr>
          <w:rFonts w:cs="Times New Roman"/>
          <w:b/>
          <w:bCs/>
          <w:sz w:val="24"/>
          <w:szCs w:val="24"/>
        </w:rPr>
      </w:pPr>
      <w:r w:rsidRPr="00194941">
        <w:rPr>
          <w:rFonts w:cs="Times New Roman"/>
          <w:b/>
          <w:bCs/>
          <w:sz w:val="24"/>
          <w:szCs w:val="24"/>
        </w:rPr>
        <w:t>А. С. Пушкин</w:t>
      </w:r>
      <w:r w:rsidRPr="00194941">
        <w:rPr>
          <w:rFonts w:cs="Times New Roman"/>
          <w:sz w:val="24"/>
          <w:szCs w:val="24"/>
        </w:rPr>
        <w:t xml:space="preserve">. Стихотворения (не менее двух). «Зимнее утро», «Зимний вечер», «Няне» и др. «Сказка о мёртвой царевне и о семи богатырях». </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М. Ю. Лермонтов</w:t>
      </w:r>
      <w:r w:rsidRPr="00194941">
        <w:rPr>
          <w:rFonts w:cs="Times New Roman"/>
          <w:i/>
          <w:iCs/>
          <w:sz w:val="24"/>
          <w:szCs w:val="24"/>
        </w:rPr>
        <w:t xml:space="preserve">. </w:t>
      </w:r>
      <w:r w:rsidRPr="00194941">
        <w:rPr>
          <w:rFonts w:cs="Times New Roman"/>
          <w:sz w:val="24"/>
          <w:szCs w:val="24"/>
        </w:rPr>
        <w:t>Стихотворение «Бородино».</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 xml:space="preserve">Н. В. Гоголь. </w:t>
      </w:r>
      <w:r w:rsidRPr="00194941">
        <w:rPr>
          <w:rFonts w:cs="Times New Roman"/>
          <w:sz w:val="24"/>
          <w:szCs w:val="24"/>
        </w:rPr>
        <w:t>Повесть«Ночь перед Рождеством» из сборника «Вечера на хуторе близ Диканьки».</w:t>
      </w:r>
    </w:p>
    <w:p w:rsidR="009847A3" w:rsidRPr="00194941" w:rsidRDefault="009847A3" w:rsidP="009847A3">
      <w:pPr>
        <w:spacing w:after="0" w:line="240" w:lineRule="auto"/>
        <w:ind w:firstLine="709"/>
        <w:jc w:val="both"/>
        <w:rPr>
          <w:rFonts w:cs="Times New Roman"/>
          <w:b/>
          <w:bCs/>
          <w:sz w:val="24"/>
          <w:szCs w:val="24"/>
        </w:rPr>
      </w:pPr>
    </w:p>
    <w:p w:rsidR="009847A3" w:rsidRPr="00194941" w:rsidRDefault="009847A3" w:rsidP="009847A3">
      <w:pPr>
        <w:spacing w:after="0" w:line="240" w:lineRule="auto"/>
        <w:ind w:firstLine="709"/>
        <w:jc w:val="both"/>
        <w:rPr>
          <w:rFonts w:cs="Times New Roman"/>
          <w:b/>
          <w:bCs/>
          <w:sz w:val="24"/>
          <w:szCs w:val="24"/>
        </w:rPr>
      </w:pPr>
      <w:r w:rsidRPr="00194941">
        <w:rPr>
          <w:rFonts w:cs="Times New Roman"/>
          <w:b/>
          <w:bCs/>
          <w:sz w:val="24"/>
          <w:szCs w:val="24"/>
        </w:rPr>
        <w:t>Литература второй половины XIX века</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 xml:space="preserve">И. С. Тургенев. </w:t>
      </w:r>
      <w:r w:rsidRPr="00194941">
        <w:rPr>
          <w:rFonts w:cs="Times New Roman"/>
          <w:sz w:val="24"/>
          <w:szCs w:val="24"/>
        </w:rPr>
        <w:t>Рассказ «Муму».</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Н. А. Некрасов.</w:t>
      </w:r>
      <w:r w:rsidRPr="00194941">
        <w:rPr>
          <w:rFonts w:cs="Times New Roman"/>
          <w:sz w:val="24"/>
          <w:szCs w:val="24"/>
        </w:rPr>
        <w:t xml:space="preserve"> Стихотворения (одно из предложенных). «Крестьянские дети». «Школьник». Поэма «Мороз, Красный нос» (фрагмент). </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 xml:space="preserve">Л. Н. Толстой. </w:t>
      </w:r>
      <w:r w:rsidRPr="00194941">
        <w:rPr>
          <w:rFonts w:cs="Times New Roman"/>
          <w:sz w:val="24"/>
          <w:szCs w:val="24"/>
        </w:rPr>
        <w:t>Рассказ «Кавказский пленник».</w:t>
      </w:r>
    </w:p>
    <w:p w:rsidR="009847A3" w:rsidRPr="00194941" w:rsidRDefault="009847A3" w:rsidP="009847A3">
      <w:pPr>
        <w:spacing w:after="0" w:line="240" w:lineRule="auto"/>
        <w:ind w:firstLine="709"/>
        <w:jc w:val="both"/>
        <w:rPr>
          <w:rFonts w:cs="Times New Roman"/>
          <w:b/>
          <w:bCs/>
          <w:sz w:val="24"/>
          <w:szCs w:val="24"/>
        </w:rPr>
      </w:pPr>
    </w:p>
    <w:p w:rsidR="009847A3" w:rsidRPr="00194941" w:rsidRDefault="009847A3" w:rsidP="009847A3">
      <w:pPr>
        <w:spacing w:after="0" w:line="240" w:lineRule="auto"/>
        <w:ind w:firstLine="709"/>
        <w:jc w:val="both"/>
        <w:rPr>
          <w:rFonts w:cs="Times New Roman"/>
          <w:b/>
          <w:bCs/>
          <w:sz w:val="24"/>
          <w:szCs w:val="24"/>
        </w:rPr>
      </w:pPr>
      <w:r w:rsidRPr="00194941">
        <w:rPr>
          <w:rFonts w:cs="Times New Roman"/>
          <w:b/>
          <w:bCs/>
          <w:sz w:val="24"/>
          <w:szCs w:val="24"/>
        </w:rPr>
        <w:t xml:space="preserve">Литература XIX–ХХ веков </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 xml:space="preserve">Стихотворения отечественных поэтов XIX–ХХ веков о родной природе и о связи человека с Родиной </w:t>
      </w:r>
      <w:r w:rsidRPr="00194941">
        <w:rPr>
          <w:rFonts w:cs="Times New Roman"/>
          <w:sz w:val="24"/>
          <w:szCs w:val="24"/>
        </w:rPr>
        <w:t>(не менее трех стихотворений трёх поэтов). Например, стихотворения А. К. Толстого, Ф. И. Тютчева, А. А. Фета, И. А. Бунина, А. А. Блока, С. А. Есенина, Н. М. Рубцова.</w:t>
      </w:r>
    </w:p>
    <w:p w:rsidR="009847A3" w:rsidRPr="00194941" w:rsidRDefault="009847A3" w:rsidP="009847A3">
      <w:pPr>
        <w:spacing w:after="0" w:line="240" w:lineRule="auto"/>
        <w:ind w:firstLine="709"/>
        <w:jc w:val="both"/>
        <w:rPr>
          <w:rFonts w:cs="Times New Roman"/>
          <w:b/>
          <w:bCs/>
          <w:sz w:val="24"/>
          <w:szCs w:val="24"/>
        </w:rPr>
      </w:pPr>
      <w:r w:rsidRPr="00194941">
        <w:rPr>
          <w:rFonts w:cs="Times New Roman"/>
          <w:b/>
          <w:bCs/>
          <w:sz w:val="24"/>
          <w:szCs w:val="24"/>
        </w:rPr>
        <w:t>Юмористические рассказы отечественных писателей XIX–XX веков</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 xml:space="preserve">А. П. Чехов </w:t>
      </w:r>
      <w:r w:rsidRPr="00194941">
        <w:rPr>
          <w:rFonts w:cs="Times New Roman"/>
          <w:sz w:val="24"/>
          <w:szCs w:val="24"/>
        </w:rPr>
        <w:t>(один рассказ по выбору). Например, «Лошадиная фамилия», «Мальчики», «Хирургия» и др.</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 xml:space="preserve">М. М. Зощенко </w:t>
      </w:r>
      <w:r w:rsidRPr="00194941">
        <w:rPr>
          <w:rFonts w:cs="Times New Roman"/>
          <w:sz w:val="24"/>
          <w:szCs w:val="24"/>
        </w:rPr>
        <w:t>(один рассказ по выбору). Например, «Галоша», «Лёля и Минька», «Ёлка», «Золотые слова», «Встреча» и др.</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Произведения отечественной литературы о природе и животных</w:t>
      </w:r>
      <w:r w:rsidRPr="00194941">
        <w:rPr>
          <w:rFonts w:cs="Times New Roman"/>
          <w:sz w:val="24"/>
          <w:szCs w:val="24"/>
        </w:rPr>
        <w:t xml:space="preserve"> (одно произведение по выбору). Например, А. И. Куприна, М. М. Пришвина, К. Г. Паустовского.</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А. П. Платонов.</w:t>
      </w:r>
      <w:r w:rsidRPr="00194941">
        <w:rPr>
          <w:rFonts w:cs="Times New Roman"/>
          <w:sz w:val="24"/>
          <w:szCs w:val="24"/>
        </w:rPr>
        <w:t xml:space="preserve"> Рассказы (один по выбору). Например, «Корова», «Никита» и др. </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В. П. Астафьев.</w:t>
      </w:r>
      <w:r w:rsidRPr="00194941">
        <w:rPr>
          <w:rFonts w:cs="Times New Roman"/>
          <w:sz w:val="24"/>
          <w:szCs w:val="24"/>
        </w:rPr>
        <w:t xml:space="preserve"> Рассказ «Васюткино озеро».</w:t>
      </w:r>
    </w:p>
    <w:p w:rsidR="009847A3" w:rsidRPr="00194941" w:rsidRDefault="009847A3" w:rsidP="009847A3">
      <w:pPr>
        <w:spacing w:after="0" w:line="240" w:lineRule="auto"/>
        <w:ind w:firstLine="709"/>
        <w:jc w:val="both"/>
        <w:rPr>
          <w:rFonts w:cs="Times New Roman"/>
          <w:b/>
          <w:bCs/>
          <w:sz w:val="24"/>
          <w:szCs w:val="24"/>
        </w:rPr>
      </w:pPr>
    </w:p>
    <w:p w:rsidR="009847A3" w:rsidRPr="00194941" w:rsidRDefault="009847A3" w:rsidP="009847A3">
      <w:pPr>
        <w:spacing w:after="0" w:line="240" w:lineRule="auto"/>
        <w:ind w:firstLine="709"/>
        <w:jc w:val="both"/>
        <w:rPr>
          <w:rFonts w:cs="Times New Roman"/>
          <w:b/>
          <w:bCs/>
          <w:sz w:val="24"/>
          <w:szCs w:val="24"/>
        </w:rPr>
      </w:pPr>
      <w:r w:rsidRPr="00194941">
        <w:rPr>
          <w:rFonts w:cs="Times New Roman"/>
          <w:b/>
          <w:bCs/>
          <w:sz w:val="24"/>
          <w:szCs w:val="24"/>
        </w:rPr>
        <w:t>Литература XX–XXI веков</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 xml:space="preserve">Произведения отечественной прозы на тему «Человек на войне» </w:t>
      </w:r>
      <w:r w:rsidRPr="00194941">
        <w:rPr>
          <w:rFonts w:cs="Times New Roman"/>
          <w:sz w:val="24"/>
          <w:szCs w:val="24"/>
        </w:rPr>
        <w:t>(одно произведение по выбору). Например, Л. А. Кассиль. «Дорогие мои мальчишки»; Ю. Я. Яковлев. «Девочки с Васильевского острова»; В. П. Катаев. «Сын полка» и др.</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 xml:space="preserve">Произведения отечественных писателей XIX–XXI веков на тему детства </w:t>
      </w:r>
      <w:r w:rsidRPr="00194941">
        <w:rPr>
          <w:rFonts w:cs="Times New Roman"/>
          <w:sz w:val="24"/>
          <w:szCs w:val="24"/>
        </w:rPr>
        <w:t>(одно произведение по выбору).</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 xml:space="preserve">Произведения приключенческого жанра отечественных писателей </w:t>
      </w:r>
      <w:r w:rsidRPr="00194941">
        <w:rPr>
          <w:rFonts w:cs="Times New Roman"/>
          <w:sz w:val="24"/>
          <w:szCs w:val="24"/>
        </w:rPr>
        <w:t>(одно по выбору). Например, К. Булычёв «Девочка, с которой ничего не случится», «Миллион приключений» и др. (главы по выбору).</w:t>
      </w:r>
    </w:p>
    <w:p w:rsidR="009847A3" w:rsidRPr="00194941" w:rsidRDefault="009847A3" w:rsidP="009847A3">
      <w:pPr>
        <w:spacing w:after="0" w:line="240" w:lineRule="auto"/>
        <w:ind w:firstLine="709"/>
        <w:jc w:val="both"/>
        <w:rPr>
          <w:rFonts w:cs="Times New Roman"/>
          <w:b/>
          <w:bCs/>
          <w:sz w:val="24"/>
          <w:szCs w:val="24"/>
        </w:rPr>
      </w:pPr>
    </w:p>
    <w:p w:rsidR="009847A3" w:rsidRPr="00194941" w:rsidRDefault="009847A3" w:rsidP="009847A3">
      <w:pPr>
        <w:spacing w:after="0" w:line="240" w:lineRule="auto"/>
        <w:ind w:firstLine="709"/>
        <w:jc w:val="both"/>
        <w:rPr>
          <w:rFonts w:cs="Times New Roman"/>
          <w:b/>
          <w:bCs/>
          <w:sz w:val="24"/>
          <w:szCs w:val="24"/>
        </w:rPr>
      </w:pPr>
      <w:r w:rsidRPr="00194941">
        <w:rPr>
          <w:rFonts w:cs="Times New Roman"/>
          <w:b/>
          <w:bCs/>
          <w:sz w:val="24"/>
          <w:szCs w:val="24"/>
        </w:rPr>
        <w:t>Литература народов Российской Федерации</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lastRenderedPageBreak/>
        <w:t>Стихотворения</w:t>
      </w:r>
      <w:r w:rsidRPr="00194941">
        <w:rPr>
          <w:rFonts w:cs="Times New Roman"/>
          <w:sz w:val="24"/>
          <w:szCs w:val="24"/>
        </w:rPr>
        <w:t xml:space="preserve"> (одно по выбору). Например, Р. Г. Гамзатов. «Песня соловья»; М. Карим. </w:t>
      </w:r>
      <w:r w:rsidRPr="00194941">
        <w:rPr>
          <w:rFonts w:cs="Times New Roman"/>
          <w:i/>
          <w:iCs/>
          <w:sz w:val="24"/>
          <w:szCs w:val="24"/>
        </w:rPr>
        <w:t>«</w:t>
      </w:r>
      <w:r w:rsidRPr="00194941">
        <w:rPr>
          <w:rFonts w:cs="Times New Roman"/>
          <w:sz w:val="24"/>
          <w:szCs w:val="24"/>
        </w:rPr>
        <w:t>Эту песню мать мне пела».</w:t>
      </w:r>
    </w:p>
    <w:p w:rsidR="009847A3" w:rsidRPr="00194941" w:rsidRDefault="009847A3" w:rsidP="009847A3">
      <w:pPr>
        <w:spacing w:after="0" w:line="240" w:lineRule="auto"/>
        <w:ind w:firstLine="709"/>
        <w:jc w:val="both"/>
        <w:rPr>
          <w:rFonts w:cs="Times New Roman"/>
          <w:b/>
          <w:bCs/>
          <w:sz w:val="24"/>
          <w:szCs w:val="24"/>
        </w:rPr>
      </w:pPr>
    </w:p>
    <w:p w:rsidR="009847A3" w:rsidRPr="00194941" w:rsidRDefault="009847A3" w:rsidP="009847A3">
      <w:pPr>
        <w:spacing w:after="0" w:line="240" w:lineRule="auto"/>
        <w:ind w:firstLine="709"/>
        <w:jc w:val="both"/>
        <w:rPr>
          <w:rFonts w:cs="Times New Roman"/>
          <w:b/>
          <w:bCs/>
          <w:sz w:val="24"/>
          <w:szCs w:val="24"/>
        </w:rPr>
      </w:pPr>
      <w:r w:rsidRPr="00194941">
        <w:rPr>
          <w:rFonts w:cs="Times New Roman"/>
          <w:b/>
          <w:bCs/>
          <w:sz w:val="24"/>
          <w:szCs w:val="24"/>
        </w:rPr>
        <w:t>Зарубежная литература</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Х. К. Андерсен.</w:t>
      </w:r>
      <w:r w:rsidRPr="00194941">
        <w:rPr>
          <w:rFonts w:cs="Times New Roman"/>
          <w:sz w:val="24"/>
          <w:szCs w:val="24"/>
        </w:rPr>
        <w:t xml:space="preserve">Сказки(одна по выбору). Например, «Снежная королева», «Соловей» и др. </w:t>
      </w:r>
    </w:p>
    <w:p w:rsidR="009847A3" w:rsidRPr="00194941" w:rsidRDefault="009847A3" w:rsidP="009847A3">
      <w:pPr>
        <w:spacing w:after="0" w:line="240" w:lineRule="auto"/>
        <w:ind w:firstLine="709"/>
        <w:jc w:val="both"/>
        <w:rPr>
          <w:rFonts w:cs="Times New Roman"/>
          <w:b/>
          <w:bCs/>
          <w:sz w:val="24"/>
          <w:szCs w:val="24"/>
        </w:rPr>
      </w:pPr>
      <w:r w:rsidRPr="00194941">
        <w:rPr>
          <w:rFonts w:cs="Times New Roman"/>
          <w:b/>
          <w:bCs/>
          <w:sz w:val="24"/>
          <w:szCs w:val="24"/>
        </w:rPr>
        <w:t>Зарубежная сказочная проза</w:t>
      </w:r>
      <w:r w:rsidRPr="00194941">
        <w:rPr>
          <w:rFonts w:cs="Times New Roman"/>
          <w:sz w:val="24"/>
          <w:szCs w:val="24"/>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Зарубежная проза о детях и подростках</w:t>
      </w:r>
      <w:r w:rsidRPr="00194941">
        <w:rPr>
          <w:rFonts w:cs="Times New Roman"/>
          <w:sz w:val="24"/>
          <w:szCs w:val="24"/>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9847A3" w:rsidRPr="00194941" w:rsidRDefault="009847A3" w:rsidP="009847A3">
      <w:pPr>
        <w:spacing w:after="0" w:line="240" w:lineRule="auto"/>
        <w:ind w:firstLine="709"/>
        <w:jc w:val="both"/>
        <w:rPr>
          <w:rFonts w:cs="Times New Roman"/>
          <w:sz w:val="24"/>
          <w:szCs w:val="24"/>
        </w:rPr>
      </w:pPr>
      <w:r w:rsidRPr="00194941">
        <w:rPr>
          <w:rFonts w:cs="Times New Roman"/>
          <w:b/>
          <w:bCs/>
          <w:sz w:val="24"/>
          <w:szCs w:val="24"/>
        </w:rPr>
        <w:t>Зарубежная приключенческая проза</w:t>
      </w:r>
      <w:r w:rsidRPr="00194941">
        <w:rPr>
          <w:rFonts w:cs="Times New Roman"/>
          <w:sz w:val="24"/>
          <w:szCs w:val="24"/>
        </w:rPr>
        <w:t xml:space="preserve"> (одно произведение по выбору).</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Например, Р. Л. Стивенсон. «Остров сокровищ», «Чёрная стрела» и др.</w:t>
      </w:r>
    </w:p>
    <w:p w:rsidR="009847A3" w:rsidRPr="00194941" w:rsidRDefault="009847A3" w:rsidP="009847A3">
      <w:pPr>
        <w:spacing w:after="0" w:line="240" w:lineRule="auto"/>
        <w:ind w:firstLine="709"/>
        <w:jc w:val="both"/>
        <w:rPr>
          <w:rFonts w:cs="Times New Roman"/>
          <w:b/>
          <w:bCs/>
          <w:i/>
          <w:iCs/>
          <w:sz w:val="24"/>
          <w:szCs w:val="24"/>
        </w:rPr>
      </w:pPr>
      <w:r w:rsidRPr="00194941">
        <w:rPr>
          <w:rFonts w:cs="Times New Roman"/>
          <w:b/>
          <w:bCs/>
          <w:sz w:val="24"/>
          <w:szCs w:val="24"/>
        </w:rPr>
        <w:t>Зарубежная проза о животных</w:t>
      </w:r>
      <w:r w:rsidRPr="00194941">
        <w:rPr>
          <w:rFonts w:cs="Times New Roman"/>
          <w:sz w:val="24"/>
          <w:szCs w:val="24"/>
        </w:rPr>
        <w:t xml:space="preserve">(одно произведение по выбору).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9847A3" w:rsidRPr="00194941" w:rsidRDefault="009847A3" w:rsidP="009847A3">
      <w:pPr>
        <w:spacing w:after="0" w:line="240" w:lineRule="auto"/>
        <w:ind w:firstLine="709"/>
        <w:jc w:val="both"/>
        <w:rPr>
          <w:rFonts w:cs="Times New Roman"/>
          <w:bCs/>
          <w:sz w:val="24"/>
          <w:szCs w:val="24"/>
        </w:rPr>
      </w:pPr>
      <w:r w:rsidRPr="00194941">
        <w:rPr>
          <w:rFonts w:cs="Times New Roman"/>
          <w:b/>
          <w:bCs/>
          <w:sz w:val="24"/>
          <w:szCs w:val="24"/>
        </w:rPr>
        <w:t>Примерные контрольно-измерительные материалы по литературе</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9847A3" w:rsidRPr="00194941" w:rsidRDefault="009847A3" w:rsidP="009847A3">
      <w:pPr>
        <w:spacing w:after="0" w:line="240" w:lineRule="auto"/>
        <w:ind w:firstLine="709"/>
        <w:jc w:val="both"/>
        <w:rPr>
          <w:rFonts w:cs="Times New Roman"/>
          <w:b/>
          <w:sz w:val="24"/>
          <w:szCs w:val="24"/>
        </w:rPr>
      </w:pPr>
    </w:p>
    <w:p w:rsidR="009847A3" w:rsidRPr="00194941" w:rsidRDefault="009847A3" w:rsidP="009847A3">
      <w:pPr>
        <w:spacing w:after="0" w:line="240" w:lineRule="auto"/>
        <w:ind w:firstLine="709"/>
        <w:jc w:val="both"/>
        <w:rPr>
          <w:rFonts w:cs="Times New Roman"/>
          <w:b/>
          <w:sz w:val="24"/>
          <w:szCs w:val="24"/>
        </w:rPr>
      </w:pPr>
    </w:p>
    <w:p w:rsidR="009847A3" w:rsidRPr="00194941" w:rsidRDefault="009847A3" w:rsidP="00194941">
      <w:pPr>
        <w:spacing w:after="0" w:line="240" w:lineRule="auto"/>
        <w:jc w:val="center"/>
        <w:rPr>
          <w:rFonts w:cs="Times New Roman"/>
          <w:szCs w:val="28"/>
        </w:rPr>
      </w:pPr>
      <w:r w:rsidRPr="00194941">
        <w:rPr>
          <w:rFonts w:cs="Times New Roman"/>
          <w:szCs w:val="28"/>
        </w:rPr>
        <w:t>ПЛАНИРУЕМЫЕ РЕЗУЛЬТАТЫ ОСВОЕНИЯ ПРЕДМЕТА «ЛИТЕРАТУРА» В ОСНОВНОЙ ШКОЛЕ</w:t>
      </w:r>
    </w:p>
    <w:p w:rsidR="009847A3" w:rsidRPr="00194941" w:rsidRDefault="009847A3" w:rsidP="00194941">
      <w:pPr>
        <w:spacing w:after="0" w:line="240" w:lineRule="auto"/>
        <w:ind w:firstLine="709"/>
        <w:jc w:val="center"/>
        <w:rPr>
          <w:rFonts w:cs="Times New Roman"/>
          <w:b/>
          <w:sz w:val="24"/>
          <w:szCs w:val="24"/>
        </w:rPr>
      </w:pPr>
    </w:p>
    <w:p w:rsidR="009847A3" w:rsidRPr="00194941" w:rsidRDefault="009847A3" w:rsidP="009847A3">
      <w:pPr>
        <w:spacing w:after="0" w:line="240" w:lineRule="auto"/>
        <w:ind w:firstLine="709"/>
        <w:jc w:val="both"/>
        <w:rPr>
          <w:rFonts w:cs="Times New Roman"/>
          <w:b/>
          <w:caps/>
          <w:sz w:val="24"/>
          <w:szCs w:val="24"/>
        </w:rPr>
      </w:pPr>
      <w:r w:rsidRPr="00194941">
        <w:rPr>
          <w:rFonts w:cs="Times New Roman"/>
          <w:b/>
          <w:caps/>
          <w:sz w:val="24"/>
          <w:szCs w:val="24"/>
        </w:rPr>
        <w:t>Личностные результаты:</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овладение читательской культурой как средством познания мира;</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воспитание гражданской идентичности на основе изучения выдающихся произведений российской культуры, культуры своего народа;</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развитие эстетического вкуса через ознакомление с литературным наследием народов России и мира;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формирование мотивации к обучению и целенаправленной познавательной деятельности;</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установка на осмысление чужих и своих поступков;</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формирование умений продуктивной коммуникации со сверстниками и взрослыми в ходе образовательной деятельности;</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воспитание уважения к труду и результатам трудовой деятельности (на материале соответствующих литературных произведений);</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lastRenderedPageBreak/>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неприятие любых форм экстремизма, дискриминации на основе знакомства с соответствующими литературными произведениями;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умение осознавать эмоциональное состояние персонажей литературных произведений, способность признавать право человека на ошибку;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умение принимать и включать в свой личный опыт жизненный опыт других людей (героев литературных произведений);</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rsidR="009847A3" w:rsidRPr="00194941" w:rsidRDefault="009847A3" w:rsidP="009847A3">
      <w:pPr>
        <w:spacing w:after="0" w:line="240" w:lineRule="auto"/>
        <w:ind w:firstLine="709"/>
        <w:jc w:val="both"/>
        <w:rPr>
          <w:rFonts w:cs="Times New Roman"/>
          <w:b/>
          <w:sz w:val="24"/>
          <w:szCs w:val="24"/>
        </w:rPr>
      </w:pPr>
    </w:p>
    <w:p w:rsidR="009847A3" w:rsidRPr="00194941" w:rsidRDefault="009847A3" w:rsidP="009847A3">
      <w:pPr>
        <w:spacing w:after="0" w:line="240" w:lineRule="auto"/>
        <w:ind w:firstLine="709"/>
        <w:jc w:val="both"/>
        <w:rPr>
          <w:rFonts w:cs="Times New Roman"/>
          <w:b/>
          <w:caps/>
          <w:sz w:val="24"/>
          <w:szCs w:val="24"/>
        </w:rPr>
      </w:pPr>
      <w:r w:rsidRPr="00194941">
        <w:rPr>
          <w:rFonts w:cs="Times New Roman"/>
          <w:b/>
          <w:caps/>
          <w:sz w:val="24"/>
          <w:szCs w:val="24"/>
        </w:rPr>
        <w:t>Метапредметные результаты</w:t>
      </w:r>
    </w:p>
    <w:p w:rsidR="009847A3" w:rsidRPr="00194941" w:rsidRDefault="009847A3" w:rsidP="009847A3">
      <w:pPr>
        <w:spacing w:after="0" w:line="240" w:lineRule="auto"/>
        <w:ind w:firstLine="709"/>
        <w:jc w:val="both"/>
        <w:rPr>
          <w:rFonts w:cs="Times New Roman"/>
          <w:b/>
          <w:i/>
          <w:sz w:val="24"/>
          <w:szCs w:val="24"/>
        </w:rPr>
      </w:pPr>
      <w:r w:rsidRPr="00194941">
        <w:rPr>
          <w:rFonts w:cs="Times New Roman"/>
          <w:b/>
          <w:i/>
          <w:sz w:val="24"/>
          <w:szCs w:val="24"/>
        </w:rPr>
        <w:t>Овладение универсальными учебными познавательными действиями:</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выделять характерные черты, присущие различным образам литературных героев, давать им обобщенную характеристику;</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устанавливать причинно-следственные связи при чтении литературных произведений;</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находить в тексте информацию и формулировать выводы;</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формировать читательскую грамотность;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аргументировать свою позицию, мнение;</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rsidR="009847A3" w:rsidRPr="00194941" w:rsidRDefault="009847A3" w:rsidP="009847A3">
      <w:pPr>
        <w:spacing w:after="0" w:line="240" w:lineRule="auto"/>
        <w:ind w:firstLine="709"/>
        <w:jc w:val="both"/>
        <w:rPr>
          <w:rFonts w:cs="Times New Roman"/>
          <w:b/>
          <w:i/>
          <w:sz w:val="24"/>
          <w:szCs w:val="24"/>
        </w:rPr>
      </w:pPr>
      <w:r w:rsidRPr="00194941">
        <w:rPr>
          <w:rFonts w:cs="Times New Roman"/>
          <w:b/>
          <w:i/>
          <w:sz w:val="24"/>
          <w:szCs w:val="24"/>
        </w:rPr>
        <w:t>Овладение универсальными учебными коммуникативными действиями:</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формулировать суждения, выражать эмоции в соответствии с условиями и целями общения;</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задавать вопросы по существу обсуждаемой темы в ходе диалога или дискуссии;</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lastRenderedPageBreak/>
        <w:t xml:space="preserve">отстаивать свое мнение, точку зрения;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формировать и развивать компетентности в области использования информационно-коммуникационных технологий.</w:t>
      </w:r>
    </w:p>
    <w:p w:rsidR="009847A3" w:rsidRPr="00194941" w:rsidRDefault="009847A3" w:rsidP="009847A3">
      <w:pPr>
        <w:spacing w:after="0" w:line="240" w:lineRule="auto"/>
        <w:ind w:firstLine="709"/>
        <w:jc w:val="both"/>
        <w:rPr>
          <w:rFonts w:cs="Times New Roman"/>
          <w:b/>
          <w:i/>
          <w:sz w:val="24"/>
          <w:szCs w:val="24"/>
        </w:rPr>
      </w:pPr>
      <w:r w:rsidRPr="00194941">
        <w:rPr>
          <w:rFonts w:cs="Times New Roman"/>
          <w:b/>
          <w:i/>
          <w:sz w:val="24"/>
          <w:szCs w:val="24"/>
        </w:rPr>
        <w:t>Овладение универсальными учебными регулятивными действиями:</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оценивать правильность выполнения учебной задачи, собственные возможности ее решения;</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различать и называть собственные эмоции, возникающие при прочтении литературных произведений или при знакомстве с биографиями писателей;</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анализировать причины эмоций литературных персонажей и адекватно называть их;</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ставить себя на место литературного персонажа, понимать его мотивы и намерения.</w:t>
      </w:r>
    </w:p>
    <w:p w:rsidR="009847A3" w:rsidRPr="00194941" w:rsidRDefault="009847A3" w:rsidP="009847A3">
      <w:pPr>
        <w:spacing w:after="0" w:line="240" w:lineRule="auto"/>
        <w:ind w:firstLine="709"/>
        <w:jc w:val="both"/>
        <w:rPr>
          <w:rFonts w:cs="Times New Roman"/>
          <w:b/>
          <w:sz w:val="24"/>
          <w:szCs w:val="24"/>
        </w:rPr>
      </w:pPr>
    </w:p>
    <w:p w:rsidR="009847A3" w:rsidRPr="00194941" w:rsidRDefault="009847A3" w:rsidP="009847A3">
      <w:pPr>
        <w:spacing w:after="0" w:line="240" w:lineRule="auto"/>
        <w:ind w:firstLine="709"/>
        <w:jc w:val="both"/>
        <w:rPr>
          <w:rFonts w:cs="Times New Roman"/>
          <w:b/>
          <w:caps/>
          <w:sz w:val="24"/>
          <w:szCs w:val="24"/>
        </w:rPr>
      </w:pPr>
      <w:r w:rsidRPr="00194941">
        <w:rPr>
          <w:rFonts w:cs="Times New Roman"/>
          <w:b/>
          <w:caps/>
          <w:sz w:val="24"/>
          <w:szCs w:val="24"/>
        </w:rPr>
        <w:t xml:space="preserve">Предметные результаты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Предметные результаты по литературе в основной школе для обучающихся с ЗПР должны обеспечивать:</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lastRenderedPageBreak/>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иметь представление о теоретико-литературных понятиях</w:t>
      </w:r>
      <w:r w:rsidRPr="00194941">
        <w:rPr>
          <w:rFonts w:cs="Times New Roman"/>
          <w:sz w:val="24"/>
          <w:szCs w:val="24"/>
          <w:vertAlign w:val="superscript"/>
        </w:rPr>
        <w:footnoteReference w:id="2"/>
      </w:r>
      <w:r w:rsidRPr="00194941">
        <w:rPr>
          <w:rFonts w:cs="Times New Roman"/>
          <w:sz w:val="24"/>
          <w:szCs w:val="24"/>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4) 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6) развитие умения участвовать в диалоге о прочитанном произведении; давать аргументированную оценку прочитанному;</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lastRenderedPageBreak/>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10)</w:t>
      </w:r>
      <w:r w:rsidRPr="00194941">
        <w:rPr>
          <w:rFonts w:cs="Times New Roman"/>
          <w:sz w:val="24"/>
          <w:szCs w:val="24"/>
          <w:lang w:val="en-US"/>
        </w:rPr>
        <w:t> </w:t>
      </w:r>
      <w:r w:rsidRPr="00194941">
        <w:rPr>
          <w:rFonts w:cs="Times New Roman"/>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11)</w:t>
      </w:r>
      <w:r w:rsidRPr="00194941">
        <w:rPr>
          <w:rFonts w:cs="Times New Roman"/>
          <w:sz w:val="24"/>
          <w:szCs w:val="24"/>
          <w:lang w:val="en-US"/>
        </w:rPr>
        <w:t> </w:t>
      </w:r>
      <w:r w:rsidRPr="00194941">
        <w:rPr>
          <w:rFonts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12)</w:t>
      </w:r>
      <w:r w:rsidRPr="00194941">
        <w:rPr>
          <w:rFonts w:cs="Times New Roman"/>
          <w:sz w:val="24"/>
          <w:szCs w:val="24"/>
          <w:lang w:val="en-US"/>
        </w:rPr>
        <w:t> </w:t>
      </w:r>
      <w:r w:rsidRPr="00194941">
        <w:rPr>
          <w:rFonts w:cs="Times New Roman"/>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9847A3" w:rsidRPr="00194941" w:rsidRDefault="009847A3" w:rsidP="009847A3">
      <w:pPr>
        <w:spacing w:after="0" w:line="240" w:lineRule="auto"/>
        <w:ind w:firstLine="709"/>
        <w:jc w:val="both"/>
        <w:rPr>
          <w:rFonts w:cs="Times New Roman"/>
          <w:b/>
          <w:bCs/>
          <w:sz w:val="24"/>
          <w:szCs w:val="24"/>
        </w:rPr>
      </w:pPr>
    </w:p>
    <w:p w:rsidR="009847A3" w:rsidRPr="00194941" w:rsidRDefault="009847A3" w:rsidP="009847A3">
      <w:pPr>
        <w:spacing w:after="0" w:line="240" w:lineRule="auto"/>
        <w:ind w:firstLine="709"/>
        <w:jc w:val="both"/>
        <w:rPr>
          <w:rFonts w:cs="Times New Roman"/>
          <w:b/>
          <w:bCs/>
          <w:sz w:val="24"/>
          <w:szCs w:val="24"/>
        </w:rPr>
      </w:pPr>
      <w:r w:rsidRPr="00194941">
        <w:rPr>
          <w:rFonts w:cs="Times New Roman"/>
          <w:b/>
          <w:bCs/>
          <w:sz w:val="24"/>
          <w:szCs w:val="24"/>
        </w:rPr>
        <w:t>Предметные результаты по классам:</w:t>
      </w:r>
    </w:p>
    <w:p w:rsidR="009847A3" w:rsidRPr="00194941" w:rsidRDefault="009847A3" w:rsidP="009847A3">
      <w:pPr>
        <w:spacing w:after="0" w:line="240" w:lineRule="auto"/>
        <w:ind w:firstLine="709"/>
        <w:jc w:val="both"/>
        <w:rPr>
          <w:rFonts w:cs="Times New Roman"/>
          <w:b/>
          <w:sz w:val="24"/>
          <w:szCs w:val="24"/>
        </w:rPr>
      </w:pPr>
    </w:p>
    <w:p w:rsidR="009847A3" w:rsidRPr="00194941" w:rsidRDefault="009847A3" w:rsidP="009847A3">
      <w:pPr>
        <w:spacing w:after="0" w:line="240" w:lineRule="auto"/>
        <w:jc w:val="both"/>
        <w:rPr>
          <w:rFonts w:cs="Times New Roman"/>
          <w:b/>
          <w:sz w:val="24"/>
          <w:szCs w:val="24"/>
        </w:rPr>
      </w:pPr>
      <w:r w:rsidRPr="00194941">
        <w:rPr>
          <w:rFonts w:cs="Times New Roman"/>
          <w:b/>
          <w:sz w:val="24"/>
          <w:szCs w:val="24"/>
        </w:rPr>
        <w:t>5 КЛАСС</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lastRenderedPageBreak/>
        <w:t xml:space="preserve">2) иметь представления, что литература – это вид искусства, и что художественный текст отличается от текста научного, делового, публицистического;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3) владеть элементарными умениями воспринимать, анализировать и оценивать прочитанные произведения:</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сопоставлять по опорному плану темы и сюжеты произведений, образы персонажей;</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4) выразительно читать, в том числе наизусть произведения, и / или фрагменты (не менее 3 поэтических произведений, не выученных ранее);</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6) участвовать в беседе и диалоге о прочитанном произведении;</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7) создавать устные и письменные высказывания разных жанров объемом не менее 50 слов (с учётом актуального уровня развития обучающихся с ЗПР);</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8) с направляющей помощью педагога осуществлять начальные умения интерпретации и оценки изученных произведений фольклора и литературы;</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9847A3" w:rsidRPr="00194941" w:rsidRDefault="009847A3" w:rsidP="009847A3">
      <w:pPr>
        <w:spacing w:after="0" w:line="240" w:lineRule="auto"/>
        <w:ind w:firstLine="709"/>
        <w:jc w:val="both"/>
        <w:rPr>
          <w:rFonts w:cs="Times New Roman"/>
          <w:sz w:val="24"/>
          <w:szCs w:val="24"/>
        </w:rPr>
      </w:pPr>
      <w:r w:rsidRPr="00194941">
        <w:rPr>
          <w:rFonts w:cs="Times New Roman"/>
          <w:sz w:val="24"/>
          <w:szCs w:val="24"/>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5B160D" w:rsidRPr="00194941" w:rsidRDefault="005B160D">
      <w:pPr>
        <w:rPr>
          <w:rFonts w:cs="Times New Roman"/>
          <w:sz w:val="24"/>
          <w:szCs w:val="24"/>
        </w:rPr>
      </w:pPr>
    </w:p>
    <w:sectPr w:rsidR="005B160D" w:rsidRPr="00194941" w:rsidSect="00A75AC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72BB" w:rsidRDefault="002772BB" w:rsidP="009847A3">
      <w:pPr>
        <w:spacing w:after="0" w:line="240" w:lineRule="auto"/>
      </w:pPr>
      <w:r>
        <w:separator/>
      </w:r>
    </w:p>
  </w:endnote>
  <w:endnote w:type="continuationSeparator" w:id="1">
    <w:p w:rsidR="002772BB" w:rsidRDefault="002772BB" w:rsidP="009847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72BB" w:rsidRDefault="002772BB" w:rsidP="009847A3">
      <w:pPr>
        <w:spacing w:after="0" w:line="240" w:lineRule="auto"/>
      </w:pPr>
      <w:r>
        <w:separator/>
      </w:r>
    </w:p>
  </w:footnote>
  <w:footnote w:type="continuationSeparator" w:id="1">
    <w:p w:rsidR="002772BB" w:rsidRDefault="002772BB" w:rsidP="009847A3">
      <w:pPr>
        <w:spacing w:after="0" w:line="240" w:lineRule="auto"/>
      </w:pPr>
      <w:r>
        <w:continuationSeparator/>
      </w:r>
    </w:p>
  </w:footnote>
  <w:footnote w:id="2">
    <w:p w:rsidR="009847A3" w:rsidRDefault="009847A3" w:rsidP="009847A3">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9847A3" w:rsidRDefault="009847A3" w:rsidP="009847A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97FEC"/>
    <w:rsid w:val="00194941"/>
    <w:rsid w:val="002772BB"/>
    <w:rsid w:val="005B160D"/>
    <w:rsid w:val="009847A3"/>
    <w:rsid w:val="00984847"/>
    <w:rsid w:val="00A75AC4"/>
    <w:rsid w:val="00A97FEC"/>
    <w:rsid w:val="00BA505C"/>
    <w:rsid w:val="00D677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7A3"/>
    <w:rPr>
      <w:rFonts w:ascii="Times New Roman" w:eastAsiaTheme="minorEastAsia" w:hAnsi="Times New Roman"/>
      <w:kern w:val="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847A3"/>
    <w:pPr>
      <w:ind w:left="720"/>
      <w:contextualSpacing/>
    </w:pPr>
    <w:rPr>
      <w:rFonts w:eastAsiaTheme="minorHAnsi"/>
      <w:lang w:eastAsia="en-US"/>
    </w:rPr>
  </w:style>
  <w:style w:type="character" w:customStyle="1" w:styleId="a4">
    <w:name w:val="Абзац списка Знак"/>
    <w:link w:val="a3"/>
    <w:uiPriority w:val="34"/>
    <w:qFormat/>
    <w:rsid w:val="009847A3"/>
    <w:rPr>
      <w:rFonts w:ascii="Times New Roman" w:hAnsi="Times New Roman"/>
      <w:kern w:val="0"/>
      <w:sz w:val="28"/>
    </w:rPr>
  </w:style>
  <w:style w:type="table" w:styleId="a5">
    <w:name w:val="Table Grid"/>
    <w:basedOn w:val="a1"/>
    <w:uiPriority w:val="59"/>
    <w:rsid w:val="00194941"/>
    <w:pPr>
      <w:spacing w:after="0" w:line="240" w:lineRule="auto"/>
    </w:pPr>
    <w:rPr>
      <w:rFonts w:ascii="Calibri" w:eastAsia="Calibri" w:hAnsi="Calibri" w:cs="Calibri"/>
      <w:kern w:val="0"/>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98484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4847"/>
    <w:rPr>
      <w:rFonts w:ascii="Tahoma" w:eastAsiaTheme="minorEastAsia" w:hAnsi="Tahoma" w:cs="Tahoma"/>
      <w:kern w:val="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A08B8-80B8-48BA-B63C-F8F8AC108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4555</Words>
  <Characters>25968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3</cp:revision>
  <dcterms:created xsi:type="dcterms:W3CDTF">2024-11-07T13:46:00Z</dcterms:created>
  <dcterms:modified xsi:type="dcterms:W3CDTF">2024-11-17T17:00:00Z</dcterms:modified>
</cp:coreProperties>
</file>